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25" w:rsidRDefault="0064427A">
      <w:r>
        <w:t xml:space="preserve">Name: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64427A" w:rsidRDefault="0064427A">
      <w:r>
        <w:t>Science 8 -___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Lab</w:t>
      </w:r>
    </w:p>
    <w:p w:rsidR="0064427A" w:rsidRDefault="0064427A"/>
    <w:p w:rsidR="0064427A" w:rsidRDefault="0064427A">
      <w:r>
        <w:tab/>
      </w:r>
      <w:r>
        <w:tab/>
      </w:r>
      <w:r>
        <w:tab/>
      </w:r>
      <w:r>
        <w:tab/>
      </w:r>
      <w:r w:rsidRPr="0064427A">
        <w:rPr>
          <w:u w:val="single"/>
        </w:rPr>
        <w:t>Penny Lab</w:t>
      </w:r>
    </w:p>
    <w:p w:rsidR="0064427A" w:rsidRDefault="0064427A"/>
    <w:p w:rsidR="0064427A" w:rsidRDefault="0064427A">
      <w:r w:rsidRPr="0064427A">
        <w:rPr>
          <w:u w:val="single"/>
        </w:rPr>
        <w:t>Purpose:</w:t>
      </w:r>
      <w:r>
        <w:t xml:space="preserve"> to see if a penny will hold more Gatorade than water drops.</w:t>
      </w:r>
    </w:p>
    <w:p w:rsidR="0064427A" w:rsidRDefault="0064427A"/>
    <w:p w:rsidR="0064427A" w:rsidRDefault="0064427A">
      <w:pPr>
        <w:rPr>
          <w:u w:val="single"/>
        </w:rPr>
      </w:pPr>
      <w:r w:rsidRPr="0064427A">
        <w:rPr>
          <w:u w:val="single"/>
        </w:rPr>
        <w:t>Background Research</w:t>
      </w:r>
      <w:r>
        <w:rPr>
          <w:u w:val="single"/>
        </w:rPr>
        <w:t>:</w:t>
      </w:r>
    </w:p>
    <w:p w:rsidR="0064427A" w:rsidRDefault="0064427A">
      <w:r>
        <w:t>Water is a unique substance found in the liquid form on Earth. It is composed of two hydrogen atoms and one oxygen atom.  The oxygen atom is more negative and the h</w:t>
      </w:r>
      <w:r w:rsidR="00C264A7">
        <w:t>ydrogen is more positive resulting</w:t>
      </w:r>
      <w:r>
        <w:t xml:space="preserve"> in a polar bo</w:t>
      </w:r>
      <w:r w:rsidR="00527401">
        <w:t>n</w:t>
      </w:r>
      <w:r>
        <w:t xml:space="preserve">d between molecules which </w:t>
      </w:r>
      <w:bookmarkStart w:id="0" w:name="_GoBack"/>
      <w:bookmarkEnd w:id="0"/>
      <w:r>
        <w:t>causes ……</w:t>
      </w:r>
    </w:p>
    <w:p w:rsidR="0064427A" w:rsidRDefault="0064427A"/>
    <w:p w:rsidR="0064427A" w:rsidRDefault="00D162E8">
      <w:r w:rsidRPr="0093497A">
        <w:rPr>
          <w:u w:val="single"/>
        </w:rPr>
        <w:t>Hypothesis:</w:t>
      </w:r>
      <w:r>
        <w:t xml:space="preserve">  I believe the water will result in more drops because the salts in Gatorade will …</w:t>
      </w:r>
    </w:p>
    <w:p w:rsidR="00D162E8" w:rsidRDefault="00D162E8"/>
    <w:p w:rsidR="00D162E8" w:rsidRPr="0093497A" w:rsidRDefault="00D162E8">
      <w:pPr>
        <w:rPr>
          <w:u w:val="single"/>
        </w:rPr>
      </w:pPr>
      <w:r w:rsidRPr="0093497A">
        <w:rPr>
          <w:u w:val="single"/>
        </w:rPr>
        <w:t xml:space="preserve">Materials:  </w:t>
      </w:r>
    </w:p>
    <w:p w:rsidR="0093497A" w:rsidRDefault="0093497A" w:rsidP="0093497A">
      <w:pPr>
        <w:pStyle w:val="ListParagraph"/>
        <w:numPr>
          <w:ilvl w:val="0"/>
          <w:numId w:val="1"/>
        </w:numPr>
      </w:pPr>
      <w:r>
        <w:t>Penny</w:t>
      </w:r>
    </w:p>
    <w:p w:rsidR="0093497A" w:rsidRDefault="0093497A" w:rsidP="0093497A">
      <w:pPr>
        <w:pStyle w:val="ListParagraph"/>
        <w:numPr>
          <w:ilvl w:val="0"/>
          <w:numId w:val="1"/>
        </w:numPr>
      </w:pPr>
      <w:r>
        <w:t>Water</w:t>
      </w:r>
    </w:p>
    <w:p w:rsidR="0093497A" w:rsidRDefault="0093497A" w:rsidP="0093497A">
      <w:pPr>
        <w:pStyle w:val="ListParagraph"/>
        <w:numPr>
          <w:ilvl w:val="0"/>
          <w:numId w:val="1"/>
        </w:numPr>
      </w:pPr>
      <w:r>
        <w:t>…</w:t>
      </w:r>
    </w:p>
    <w:p w:rsidR="0093497A" w:rsidRDefault="0093497A" w:rsidP="0093497A"/>
    <w:p w:rsidR="0093497A" w:rsidRDefault="0093497A" w:rsidP="0093497A">
      <w:pPr>
        <w:rPr>
          <w:u w:val="single"/>
        </w:rPr>
      </w:pPr>
      <w:r w:rsidRPr="0093497A">
        <w:rPr>
          <w:u w:val="single"/>
        </w:rPr>
        <w:t>Procedure</w:t>
      </w:r>
      <w:r>
        <w:rPr>
          <w:u w:val="single"/>
        </w:rPr>
        <w:t>:</w:t>
      </w:r>
    </w:p>
    <w:p w:rsidR="0093497A" w:rsidRDefault="0093497A" w:rsidP="0093497A">
      <w:r w:rsidRPr="0093497A">
        <w:t xml:space="preserve">1.  </w:t>
      </w:r>
      <w:proofErr w:type="gramStart"/>
      <w:r>
        <w:t>fill</w:t>
      </w:r>
      <w:proofErr w:type="gramEnd"/>
      <w:r>
        <w:t xml:space="preserve"> dropper</w:t>
      </w:r>
    </w:p>
    <w:p w:rsidR="0093497A" w:rsidRDefault="0093497A" w:rsidP="0093497A">
      <w:r>
        <w:t>2. …</w:t>
      </w:r>
    </w:p>
    <w:p w:rsidR="0093497A" w:rsidRDefault="0093497A" w:rsidP="0093497A"/>
    <w:p w:rsidR="0093497A" w:rsidRDefault="0093497A" w:rsidP="0093497A">
      <w:pPr>
        <w:rPr>
          <w:u w:val="single"/>
        </w:rPr>
      </w:pPr>
      <w:r w:rsidRPr="0093497A">
        <w:rPr>
          <w:u w:val="single"/>
        </w:rPr>
        <w:t xml:space="preserve">Data: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3497A" w:rsidTr="0093497A">
        <w:tc>
          <w:tcPr>
            <w:tcW w:w="2952" w:type="dxa"/>
          </w:tcPr>
          <w:p w:rsidR="0093497A" w:rsidRDefault="0093497A" w:rsidP="0093497A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>trial</w:t>
            </w:r>
            <w:proofErr w:type="gramEnd"/>
          </w:p>
        </w:tc>
        <w:tc>
          <w:tcPr>
            <w:tcW w:w="2952" w:type="dxa"/>
          </w:tcPr>
          <w:p w:rsidR="0093497A" w:rsidRDefault="0093497A" w:rsidP="0093497A">
            <w:pPr>
              <w:rPr>
                <w:u w:val="single"/>
              </w:rPr>
            </w:pPr>
            <w:r>
              <w:rPr>
                <w:u w:val="single"/>
              </w:rPr>
              <w:t>Water (control)</w:t>
            </w:r>
          </w:p>
        </w:tc>
        <w:tc>
          <w:tcPr>
            <w:tcW w:w="2952" w:type="dxa"/>
          </w:tcPr>
          <w:p w:rsidR="0093497A" w:rsidRDefault="0093497A" w:rsidP="0093497A">
            <w:pPr>
              <w:rPr>
                <w:u w:val="single"/>
              </w:rPr>
            </w:pPr>
            <w:r>
              <w:rPr>
                <w:u w:val="single"/>
              </w:rPr>
              <w:t>Experimental</w:t>
            </w:r>
          </w:p>
        </w:tc>
      </w:tr>
      <w:tr w:rsidR="0093497A" w:rsidTr="0093497A">
        <w:tc>
          <w:tcPr>
            <w:tcW w:w="2952" w:type="dxa"/>
          </w:tcPr>
          <w:p w:rsidR="0093497A" w:rsidRDefault="00857AC5" w:rsidP="0093497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2952" w:type="dxa"/>
          </w:tcPr>
          <w:p w:rsidR="0093497A" w:rsidRDefault="0093497A" w:rsidP="0093497A">
            <w:pPr>
              <w:rPr>
                <w:u w:val="single"/>
              </w:rPr>
            </w:pPr>
          </w:p>
        </w:tc>
        <w:tc>
          <w:tcPr>
            <w:tcW w:w="2952" w:type="dxa"/>
          </w:tcPr>
          <w:p w:rsidR="0093497A" w:rsidRDefault="0093497A" w:rsidP="0093497A">
            <w:pPr>
              <w:rPr>
                <w:u w:val="single"/>
              </w:rPr>
            </w:pPr>
          </w:p>
        </w:tc>
      </w:tr>
      <w:tr w:rsidR="0093497A" w:rsidTr="0093497A">
        <w:tc>
          <w:tcPr>
            <w:tcW w:w="2952" w:type="dxa"/>
          </w:tcPr>
          <w:p w:rsidR="0093497A" w:rsidRDefault="00857AC5" w:rsidP="0093497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2952" w:type="dxa"/>
          </w:tcPr>
          <w:p w:rsidR="0093497A" w:rsidRDefault="0093497A" w:rsidP="0093497A">
            <w:pPr>
              <w:rPr>
                <w:u w:val="single"/>
              </w:rPr>
            </w:pPr>
          </w:p>
        </w:tc>
        <w:tc>
          <w:tcPr>
            <w:tcW w:w="2952" w:type="dxa"/>
          </w:tcPr>
          <w:p w:rsidR="0093497A" w:rsidRDefault="0093497A" w:rsidP="0093497A">
            <w:pPr>
              <w:rPr>
                <w:u w:val="single"/>
              </w:rPr>
            </w:pPr>
          </w:p>
        </w:tc>
      </w:tr>
      <w:tr w:rsidR="0093497A" w:rsidTr="0093497A">
        <w:tc>
          <w:tcPr>
            <w:tcW w:w="2952" w:type="dxa"/>
          </w:tcPr>
          <w:p w:rsidR="0093497A" w:rsidRDefault="00857AC5" w:rsidP="0093497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2952" w:type="dxa"/>
          </w:tcPr>
          <w:p w:rsidR="0093497A" w:rsidRDefault="0093497A" w:rsidP="0093497A">
            <w:pPr>
              <w:rPr>
                <w:u w:val="single"/>
              </w:rPr>
            </w:pPr>
          </w:p>
        </w:tc>
        <w:tc>
          <w:tcPr>
            <w:tcW w:w="2952" w:type="dxa"/>
          </w:tcPr>
          <w:p w:rsidR="0093497A" w:rsidRDefault="0093497A" w:rsidP="0093497A">
            <w:pPr>
              <w:rPr>
                <w:u w:val="single"/>
              </w:rPr>
            </w:pPr>
          </w:p>
        </w:tc>
      </w:tr>
      <w:tr w:rsidR="00857AC5" w:rsidTr="0093497A">
        <w:tc>
          <w:tcPr>
            <w:tcW w:w="2952" w:type="dxa"/>
          </w:tcPr>
          <w:p w:rsidR="00857AC5" w:rsidRDefault="00857AC5" w:rsidP="0093497A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>average</w:t>
            </w:r>
            <w:proofErr w:type="gramEnd"/>
          </w:p>
        </w:tc>
        <w:tc>
          <w:tcPr>
            <w:tcW w:w="2952" w:type="dxa"/>
          </w:tcPr>
          <w:p w:rsidR="00857AC5" w:rsidRDefault="00857AC5" w:rsidP="0093497A">
            <w:pPr>
              <w:rPr>
                <w:u w:val="single"/>
              </w:rPr>
            </w:pPr>
          </w:p>
        </w:tc>
        <w:tc>
          <w:tcPr>
            <w:tcW w:w="2952" w:type="dxa"/>
          </w:tcPr>
          <w:p w:rsidR="00857AC5" w:rsidRDefault="00857AC5" w:rsidP="0093497A">
            <w:pPr>
              <w:rPr>
                <w:u w:val="single"/>
              </w:rPr>
            </w:pPr>
          </w:p>
        </w:tc>
      </w:tr>
    </w:tbl>
    <w:p w:rsidR="0093497A" w:rsidRDefault="0093497A" w:rsidP="0093497A">
      <w:pPr>
        <w:rPr>
          <w:u w:val="single"/>
        </w:rPr>
      </w:pPr>
    </w:p>
    <w:p w:rsidR="00527401" w:rsidRDefault="00527401" w:rsidP="0093497A">
      <w:pPr>
        <w:rPr>
          <w:u w:val="single"/>
        </w:rPr>
      </w:pPr>
      <w:r>
        <w:rPr>
          <w:u w:val="single"/>
        </w:rPr>
        <w:t>Analysis:</w:t>
      </w:r>
    </w:p>
    <w:p w:rsidR="00F3227E" w:rsidRDefault="00857AC5" w:rsidP="0093497A">
      <w:pPr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4457700" cy="2057400"/>
            <wp:effectExtent l="0" t="0" r="1270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27401" w:rsidRDefault="00527401" w:rsidP="0093497A">
      <w:pPr>
        <w:rPr>
          <w:u w:val="single"/>
        </w:rPr>
      </w:pPr>
    </w:p>
    <w:p w:rsidR="00F3227E" w:rsidRDefault="00F3227E" w:rsidP="0093497A">
      <w:r>
        <w:t>The above graph shows that the penny holds more water than Gatorade.</w:t>
      </w:r>
    </w:p>
    <w:p w:rsidR="00F3227E" w:rsidRDefault="00F3227E" w:rsidP="0093497A"/>
    <w:p w:rsidR="004D59E7" w:rsidRDefault="004D59E7" w:rsidP="0093497A">
      <w:pPr>
        <w:rPr>
          <w:u w:val="single"/>
        </w:rPr>
      </w:pPr>
    </w:p>
    <w:p w:rsidR="00F3227E" w:rsidRDefault="00F3227E" w:rsidP="0093497A">
      <w:pPr>
        <w:rPr>
          <w:u w:val="single"/>
        </w:rPr>
      </w:pPr>
      <w:r w:rsidRPr="00F3227E">
        <w:rPr>
          <w:u w:val="single"/>
        </w:rPr>
        <w:lastRenderedPageBreak/>
        <w:t>Conclusion:</w:t>
      </w:r>
    </w:p>
    <w:p w:rsidR="008A23AB" w:rsidRPr="008A23AB" w:rsidRDefault="008A23AB" w:rsidP="0093497A">
      <w:r w:rsidRPr="008A23AB">
        <w:t>I was able to support my hypothesis with this experiment.</w:t>
      </w:r>
      <w:r>
        <w:t xml:space="preserve">  On average a penny can hold 1.8 more drops of water than Gatorade.  I learned that adding substances to water can affect … Variable that I could not control included the size of the drop, …</w:t>
      </w:r>
    </w:p>
    <w:sectPr w:rsidR="008A23AB" w:rsidRPr="008A23AB" w:rsidSect="004879C8">
      <w:pgSz w:w="12240" w:h="15840"/>
      <w:pgMar w:top="144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7DC6"/>
    <w:multiLevelType w:val="hybridMultilevel"/>
    <w:tmpl w:val="C6E8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7A"/>
    <w:rsid w:val="000F6D25"/>
    <w:rsid w:val="004879C8"/>
    <w:rsid w:val="004D59E7"/>
    <w:rsid w:val="00527401"/>
    <w:rsid w:val="0064427A"/>
    <w:rsid w:val="0085640C"/>
    <w:rsid w:val="00857AC5"/>
    <w:rsid w:val="008A23AB"/>
    <w:rsid w:val="0093497A"/>
    <w:rsid w:val="00C264A7"/>
    <w:rsid w:val="00C30ECB"/>
    <w:rsid w:val="00D162E8"/>
    <w:rsid w:val="00F3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A3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97A"/>
    <w:pPr>
      <w:ind w:left="720"/>
      <w:contextualSpacing/>
    </w:pPr>
  </w:style>
  <w:style w:type="table" w:styleId="TableGrid">
    <w:name w:val="Table Grid"/>
    <w:basedOn w:val="TableNormal"/>
    <w:uiPriority w:val="59"/>
    <w:rsid w:val="0093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4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40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97A"/>
    <w:pPr>
      <w:ind w:left="720"/>
      <w:contextualSpacing/>
    </w:pPr>
  </w:style>
  <w:style w:type="table" w:styleId="TableGrid">
    <w:name w:val="Table Grid"/>
    <w:basedOn w:val="TableNormal"/>
    <w:uiPriority w:val="59"/>
    <w:rsid w:val="0093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4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40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hart" Target="charts/chart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water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trial 1</c:v>
                </c:pt>
                <c:pt idx="1">
                  <c:v>trial 2</c:v>
                </c:pt>
                <c:pt idx="2">
                  <c:v>trial 3</c:v>
                </c:pt>
                <c:pt idx="3">
                  <c:v>average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30.0</c:v>
                </c:pt>
                <c:pt idx="1">
                  <c:v>25.0</c:v>
                </c:pt>
                <c:pt idx="2">
                  <c:v>35.0</c:v>
                </c:pt>
                <c:pt idx="3">
                  <c:v>30.0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experimental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trial 1</c:v>
                </c:pt>
                <c:pt idx="1">
                  <c:v>trial 2</c:v>
                </c:pt>
                <c:pt idx="2">
                  <c:v>trial 3</c:v>
                </c:pt>
                <c:pt idx="3">
                  <c:v>average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40.0</c:v>
                </c:pt>
                <c:pt idx="1">
                  <c:v>44.0</c:v>
                </c:pt>
                <c:pt idx="2">
                  <c:v>38.0</c:v>
                </c:pt>
                <c:pt idx="3" formatCode="0">
                  <c:v>40.66666666666666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8455384"/>
        <c:axId val="2136485208"/>
      </c:barChart>
      <c:catAx>
        <c:axId val="2138455384"/>
        <c:scaling>
          <c:orientation val="minMax"/>
        </c:scaling>
        <c:delete val="0"/>
        <c:axPos val="b"/>
        <c:majorTickMark val="out"/>
        <c:minorTickMark val="none"/>
        <c:tickLblPos val="nextTo"/>
        <c:crossAx val="2136485208"/>
        <c:crosses val="autoZero"/>
        <c:auto val="1"/>
        <c:lblAlgn val="ctr"/>
        <c:lblOffset val="100"/>
        <c:noMultiLvlLbl val="0"/>
      </c:catAx>
      <c:valAx>
        <c:axId val="2136485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84553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145</Words>
  <Characters>832</Characters>
  <Application>Microsoft Macintosh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Werner</dc:creator>
  <cp:keywords/>
  <dc:description/>
  <cp:lastModifiedBy>Joanne Werner</cp:lastModifiedBy>
  <cp:revision>1</cp:revision>
  <dcterms:created xsi:type="dcterms:W3CDTF">2015-09-18T12:15:00Z</dcterms:created>
  <dcterms:modified xsi:type="dcterms:W3CDTF">2015-09-18T19:30:00Z</dcterms:modified>
</cp:coreProperties>
</file>